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00D" w:rsidRDefault="006B0989" w:rsidP="007B447B">
      <w:pPr>
        <w:pStyle w:val="Textkrper"/>
        <w:spacing w:after="150" w:line="225" w:lineRule="atLeast"/>
        <w:ind w:left="426"/>
        <w:rPr>
          <w:rFonts w:ascii="Arial" w:hAnsi="Arial"/>
          <w:b/>
          <w:color w:val="000000"/>
        </w:rPr>
      </w:pPr>
      <w:r w:rsidRPr="007B500D">
        <w:rPr>
          <w:rFonts w:ascii="Arial" w:hAnsi="Arial"/>
          <w:b/>
          <w:color w:val="000000"/>
        </w:rPr>
        <w:t xml:space="preserve">Die Richtlinien dienen dazu, den Aufenthalt im Bewegungsraum für alle Beteiligten sicher und so angenehm wie möglich zu gestalten. </w:t>
      </w:r>
    </w:p>
    <w:p w:rsidR="002C3E0B" w:rsidRPr="007B500D" w:rsidRDefault="006B0989" w:rsidP="007B447B">
      <w:pPr>
        <w:pStyle w:val="Textkrper"/>
        <w:spacing w:after="150" w:line="225" w:lineRule="atLeast"/>
        <w:ind w:left="426"/>
        <w:rPr>
          <w:rFonts w:ascii="Arial" w:hAnsi="Arial"/>
          <w:b/>
          <w:color w:val="000000"/>
        </w:rPr>
      </w:pPr>
      <w:r w:rsidRPr="007B500D">
        <w:rPr>
          <w:rFonts w:ascii="Arial" w:hAnsi="Arial"/>
          <w:b/>
          <w:color w:val="000000"/>
        </w:rPr>
        <w:t>Wir möchten Sie bitten</w:t>
      </w:r>
      <w:r w:rsidR="007B500D" w:rsidRPr="007B500D">
        <w:rPr>
          <w:rFonts w:ascii="Arial" w:hAnsi="Arial"/>
          <w:b/>
          <w:color w:val="000000"/>
        </w:rPr>
        <w:t>,</w:t>
      </w:r>
      <w:r w:rsidRPr="007B500D">
        <w:rPr>
          <w:rFonts w:ascii="Arial" w:hAnsi="Arial"/>
          <w:b/>
          <w:color w:val="000000"/>
        </w:rPr>
        <w:t xml:space="preserve"> sich an </w:t>
      </w:r>
      <w:r w:rsidR="007B500D" w:rsidRPr="007B500D">
        <w:rPr>
          <w:rFonts w:ascii="Arial" w:hAnsi="Arial"/>
          <w:b/>
          <w:color w:val="000000"/>
        </w:rPr>
        <w:t>folgende Richtlinien zu halten:</w:t>
      </w:r>
    </w:p>
    <w:p w:rsidR="005F5302" w:rsidRDefault="005F5302" w:rsidP="005F5302">
      <w:pPr>
        <w:pStyle w:val="Textbody"/>
        <w:numPr>
          <w:ilvl w:val="0"/>
          <w:numId w:val="5"/>
        </w:numPr>
        <w:spacing w:after="0" w:line="225" w:lineRule="atLeast"/>
        <w:rPr>
          <w:rFonts w:ascii="Arial" w:hAnsi="Arial"/>
          <w:color w:val="000000"/>
          <w:kern w:val="0"/>
        </w:rPr>
      </w:pPr>
      <w:r w:rsidRPr="005F5302">
        <w:rPr>
          <w:rFonts w:ascii="Arial" w:hAnsi="Arial"/>
          <w:color w:val="000000"/>
          <w:kern w:val="0"/>
        </w:rPr>
        <w:t xml:space="preserve">Der Bewegungsraum darf nur unter Aufsicht von ASH </w:t>
      </w:r>
      <w:proofErr w:type="spellStart"/>
      <w:r w:rsidRPr="005F5302">
        <w:rPr>
          <w:rFonts w:ascii="Arial" w:hAnsi="Arial"/>
          <w:color w:val="000000"/>
          <w:kern w:val="0"/>
        </w:rPr>
        <w:t>Dozenten_innen</w:t>
      </w:r>
      <w:proofErr w:type="spellEnd"/>
      <w:r w:rsidRPr="005F5302">
        <w:rPr>
          <w:rFonts w:ascii="Arial" w:hAnsi="Arial"/>
          <w:color w:val="000000"/>
          <w:kern w:val="0"/>
        </w:rPr>
        <w:t xml:space="preserve">, Lehrbeauftragten, </w:t>
      </w:r>
      <w:proofErr w:type="spellStart"/>
      <w:r w:rsidRPr="005F5302">
        <w:rPr>
          <w:rFonts w:ascii="Arial" w:hAnsi="Arial"/>
          <w:color w:val="000000"/>
          <w:kern w:val="0"/>
        </w:rPr>
        <w:t>Übungsleiter_innen</w:t>
      </w:r>
      <w:proofErr w:type="spellEnd"/>
      <w:r w:rsidRPr="005F5302">
        <w:rPr>
          <w:rFonts w:ascii="Arial" w:hAnsi="Arial"/>
          <w:color w:val="000000"/>
          <w:kern w:val="0"/>
        </w:rPr>
        <w:t xml:space="preserve">, </w:t>
      </w:r>
      <w:proofErr w:type="spellStart"/>
      <w:r w:rsidRPr="005F5302">
        <w:rPr>
          <w:rFonts w:ascii="Arial" w:hAnsi="Arial"/>
          <w:color w:val="000000"/>
          <w:kern w:val="0"/>
        </w:rPr>
        <w:t>der_des</w:t>
      </w:r>
      <w:proofErr w:type="spellEnd"/>
      <w:r w:rsidRPr="005F5302">
        <w:rPr>
          <w:rFonts w:ascii="Arial" w:hAnsi="Arial"/>
          <w:color w:val="000000"/>
          <w:kern w:val="0"/>
        </w:rPr>
        <w:t xml:space="preserve"> </w:t>
      </w:r>
      <w:proofErr w:type="spellStart"/>
      <w:r w:rsidRPr="005F5302">
        <w:rPr>
          <w:rFonts w:ascii="Arial" w:hAnsi="Arial"/>
          <w:color w:val="000000"/>
          <w:kern w:val="0"/>
        </w:rPr>
        <w:t>Ansprechpartner_in</w:t>
      </w:r>
      <w:proofErr w:type="spellEnd"/>
      <w:r w:rsidRPr="005F5302">
        <w:rPr>
          <w:rFonts w:ascii="Arial" w:hAnsi="Arial"/>
          <w:color w:val="000000"/>
          <w:kern w:val="0"/>
        </w:rPr>
        <w:t xml:space="preserve"> des Bewegungsraums Stud. </w:t>
      </w:r>
      <w:proofErr w:type="spellStart"/>
      <w:r w:rsidRPr="005F5302">
        <w:rPr>
          <w:rFonts w:ascii="Arial" w:hAnsi="Arial"/>
          <w:color w:val="000000"/>
          <w:kern w:val="0"/>
        </w:rPr>
        <w:t>Tutor_in</w:t>
      </w:r>
      <w:proofErr w:type="spellEnd"/>
      <w:r w:rsidRPr="005F5302">
        <w:rPr>
          <w:rFonts w:ascii="Arial" w:hAnsi="Arial"/>
          <w:color w:val="000000"/>
          <w:kern w:val="0"/>
        </w:rPr>
        <w:t xml:space="preserve"> </w:t>
      </w:r>
      <w:proofErr w:type="spellStart"/>
      <w:r w:rsidRPr="005F5302">
        <w:rPr>
          <w:rFonts w:ascii="Arial" w:hAnsi="Arial"/>
          <w:color w:val="000000"/>
          <w:kern w:val="0"/>
        </w:rPr>
        <w:t>alice</w:t>
      </w:r>
      <w:proofErr w:type="spellEnd"/>
      <w:r w:rsidRPr="005F5302">
        <w:rPr>
          <w:rFonts w:ascii="Arial" w:hAnsi="Arial"/>
          <w:color w:val="000000"/>
          <w:kern w:val="0"/>
        </w:rPr>
        <w:t xml:space="preserve"> gesund, der Koordinatorin von </w:t>
      </w:r>
      <w:proofErr w:type="spellStart"/>
      <w:r w:rsidRPr="005F5302">
        <w:rPr>
          <w:rFonts w:ascii="Arial" w:hAnsi="Arial"/>
          <w:color w:val="000000"/>
          <w:kern w:val="0"/>
        </w:rPr>
        <w:t>alice</w:t>
      </w:r>
      <w:proofErr w:type="spellEnd"/>
      <w:r w:rsidRPr="005F5302">
        <w:rPr>
          <w:rFonts w:ascii="Arial" w:hAnsi="Arial"/>
          <w:color w:val="000000"/>
          <w:kern w:val="0"/>
        </w:rPr>
        <w:t xml:space="preserve"> </w:t>
      </w:r>
      <w:proofErr w:type="gramStart"/>
      <w:r w:rsidRPr="005F5302">
        <w:rPr>
          <w:rFonts w:ascii="Arial" w:hAnsi="Arial"/>
          <w:color w:val="000000"/>
          <w:kern w:val="0"/>
        </w:rPr>
        <w:t>gesund</w:t>
      </w:r>
      <w:proofErr w:type="gramEnd"/>
      <w:r w:rsidRPr="005F5302">
        <w:rPr>
          <w:rFonts w:ascii="Arial" w:hAnsi="Arial"/>
          <w:color w:val="000000"/>
          <w:kern w:val="0"/>
        </w:rPr>
        <w:t xml:space="preserve"> oder durch Studierende der ASH mit einer </w:t>
      </w:r>
      <w:r w:rsidRPr="005F5302">
        <w:rPr>
          <w:rFonts w:ascii="Arial" w:hAnsi="Arial"/>
          <w:color w:val="000000"/>
          <w:kern w:val="0"/>
          <w:u w:val="single"/>
        </w:rPr>
        <w:t>Schlüsselberechtigung</w:t>
      </w:r>
      <w:r w:rsidRPr="005F5302">
        <w:rPr>
          <w:rFonts w:ascii="Arial" w:hAnsi="Arial"/>
          <w:color w:val="000000"/>
          <w:kern w:val="0"/>
        </w:rPr>
        <w:t xml:space="preserve"> zur freien Nutzung des Bewegungsraums (erworben durch eine Raumweisung) betreten werden.</w:t>
      </w:r>
    </w:p>
    <w:p w:rsidR="005F5302" w:rsidRPr="005F5302" w:rsidRDefault="005F5302" w:rsidP="005F5302">
      <w:pPr>
        <w:pStyle w:val="Textbody"/>
        <w:spacing w:after="0" w:line="225" w:lineRule="atLeast"/>
        <w:ind w:left="720"/>
        <w:rPr>
          <w:rFonts w:ascii="Arial" w:hAnsi="Arial"/>
          <w:color w:val="000000"/>
          <w:kern w:val="0"/>
        </w:rPr>
      </w:pPr>
    </w:p>
    <w:p w:rsidR="005F5302" w:rsidRPr="005F5302" w:rsidRDefault="006B0989" w:rsidP="005F5302">
      <w:pPr>
        <w:pStyle w:val="Textbody"/>
        <w:numPr>
          <w:ilvl w:val="0"/>
          <w:numId w:val="5"/>
        </w:numPr>
        <w:spacing w:after="0" w:line="225" w:lineRule="atLeast"/>
        <w:rPr>
          <w:rFonts w:ascii="Arial" w:hAnsi="Arial"/>
          <w:color w:val="000000"/>
          <w:kern w:val="0"/>
        </w:rPr>
      </w:pPr>
      <w:r w:rsidRPr="005F5302">
        <w:rPr>
          <w:rFonts w:ascii="Arial" w:hAnsi="Arial"/>
          <w:color w:val="000000"/>
        </w:rPr>
        <w:t xml:space="preserve">Der Bewegungsraum darf ausschließlich mit Hallenturnschuhen </w:t>
      </w:r>
      <w:r w:rsidR="00785BD6" w:rsidRPr="005F5302">
        <w:rPr>
          <w:rFonts w:ascii="Arial" w:hAnsi="Arial"/>
          <w:color w:val="000000"/>
        </w:rPr>
        <w:t>(helle, nicht abfärbende</w:t>
      </w:r>
      <w:r w:rsidRPr="005F5302">
        <w:rPr>
          <w:rFonts w:ascii="Arial" w:hAnsi="Arial"/>
          <w:color w:val="000000"/>
        </w:rPr>
        <w:t xml:space="preserve"> Sohle</w:t>
      </w:r>
      <w:r w:rsidR="00785BD6" w:rsidRPr="005F5302">
        <w:rPr>
          <w:rFonts w:ascii="Arial" w:hAnsi="Arial"/>
          <w:color w:val="000000"/>
        </w:rPr>
        <w:t>)</w:t>
      </w:r>
      <w:r w:rsidRPr="005F5302">
        <w:rPr>
          <w:rFonts w:ascii="Arial" w:hAnsi="Arial"/>
          <w:color w:val="000000"/>
        </w:rPr>
        <w:t xml:space="preserve">, </w:t>
      </w:r>
      <w:r w:rsidRPr="005F5302">
        <w:rPr>
          <w:rFonts w:ascii="Arial" w:hAnsi="Arial"/>
          <w:color w:val="000000"/>
          <w:u w:val="single"/>
        </w:rPr>
        <w:t>barfuß</w:t>
      </w:r>
      <w:r w:rsidRPr="005F5302">
        <w:rPr>
          <w:rFonts w:ascii="Arial" w:hAnsi="Arial"/>
          <w:color w:val="000000"/>
        </w:rPr>
        <w:t xml:space="preserve"> oder auf rutschfesten Socken betreten werden.</w:t>
      </w:r>
    </w:p>
    <w:p w:rsidR="005F5302" w:rsidRDefault="005F5302" w:rsidP="005F5302">
      <w:pPr>
        <w:pStyle w:val="Listenabsatz"/>
        <w:rPr>
          <w:rFonts w:ascii="Arial" w:hAnsi="Arial"/>
          <w:color w:val="000000"/>
          <w:u w:val="single"/>
        </w:rPr>
      </w:pPr>
    </w:p>
    <w:p w:rsidR="005F5302" w:rsidRPr="005F5302" w:rsidRDefault="00D56A68" w:rsidP="005F5302">
      <w:pPr>
        <w:pStyle w:val="Textbody"/>
        <w:numPr>
          <w:ilvl w:val="0"/>
          <w:numId w:val="5"/>
        </w:numPr>
        <w:spacing w:after="0" w:line="225" w:lineRule="atLeast"/>
        <w:rPr>
          <w:rFonts w:ascii="Arial" w:hAnsi="Arial"/>
          <w:color w:val="000000"/>
          <w:kern w:val="0"/>
        </w:rPr>
      </w:pPr>
      <w:r w:rsidRPr="005F5302">
        <w:rPr>
          <w:rFonts w:ascii="Arial" w:hAnsi="Arial"/>
          <w:color w:val="000000"/>
          <w:u w:val="single"/>
        </w:rPr>
        <w:t>Speisen und Getränke</w:t>
      </w:r>
      <w:r w:rsidRPr="005F5302">
        <w:rPr>
          <w:rFonts w:ascii="Arial" w:hAnsi="Arial"/>
          <w:color w:val="000000"/>
        </w:rPr>
        <w:t xml:space="preserve"> dürfen im </w:t>
      </w:r>
      <w:r w:rsidR="006B0989" w:rsidRPr="005F5302">
        <w:rPr>
          <w:rFonts w:ascii="Arial" w:hAnsi="Arial"/>
          <w:color w:val="000000"/>
        </w:rPr>
        <w:t>Umkleideraum verzehrt werden, im Bewegung</w:t>
      </w:r>
      <w:r w:rsidRPr="005F5302">
        <w:rPr>
          <w:rFonts w:ascii="Arial" w:hAnsi="Arial"/>
          <w:color w:val="000000"/>
        </w:rPr>
        <w:t>sraum ist der Verzehr untersagt (ausgenommen Wasser in Plastikflaschen).</w:t>
      </w:r>
    </w:p>
    <w:p w:rsidR="005F5302" w:rsidRDefault="005F5302" w:rsidP="005F5302">
      <w:pPr>
        <w:pStyle w:val="Listenabsatz"/>
        <w:rPr>
          <w:rFonts w:ascii="Arial" w:hAnsi="Arial"/>
          <w:color w:val="000000"/>
        </w:rPr>
      </w:pPr>
    </w:p>
    <w:p w:rsidR="002C3E0B" w:rsidRPr="005F5302" w:rsidRDefault="005F5302" w:rsidP="005F5302">
      <w:pPr>
        <w:pStyle w:val="Textbody"/>
        <w:numPr>
          <w:ilvl w:val="0"/>
          <w:numId w:val="5"/>
        </w:numPr>
        <w:spacing w:after="0" w:line="225" w:lineRule="atLeast"/>
        <w:rPr>
          <w:rFonts w:ascii="Arial" w:hAnsi="Arial"/>
          <w:color w:val="000000"/>
          <w:kern w:val="0"/>
        </w:rPr>
      </w:pPr>
      <w:r w:rsidRPr="005F5302">
        <w:rPr>
          <w:rFonts w:ascii="Arial" w:hAnsi="Arial"/>
          <w:color w:val="000000"/>
        </w:rPr>
        <w:t xml:space="preserve">Die ASH </w:t>
      </w:r>
      <w:proofErr w:type="spellStart"/>
      <w:r w:rsidRPr="005F5302">
        <w:rPr>
          <w:rFonts w:ascii="Arial" w:hAnsi="Arial"/>
          <w:color w:val="000000"/>
        </w:rPr>
        <w:t>Dozent_innen</w:t>
      </w:r>
      <w:proofErr w:type="spellEnd"/>
      <w:r w:rsidRPr="005F5302">
        <w:rPr>
          <w:rFonts w:ascii="Arial" w:hAnsi="Arial"/>
          <w:color w:val="000000"/>
        </w:rPr>
        <w:t xml:space="preserve">, </w:t>
      </w:r>
      <w:proofErr w:type="spellStart"/>
      <w:r w:rsidRPr="005F5302">
        <w:rPr>
          <w:rFonts w:ascii="Arial" w:hAnsi="Arial"/>
          <w:color w:val="000000"/>
        </w:rPr>
        <w:t>Übungsleiter_</w:t>
      </w:r>
      <w:r w:rsidR="006B0989" w:rsidRPr="005F5302">
        <w:rPr>
          <w:rFonts w:ascii="Arial" w:hAnsi="Arial"/>
          <w:color w:val="000000"/>
        </w:rPr>
        <w:t>innen</w:t>
      </w:r>
      <w:proofErr w:type="spellEnd"/>
      <w:r w:rsidR="006B0989" w:rsidRPr="005F5302">
        <w:rPr>
          <w:rFonts w:ascii="Arial" w:hAnsi="Arial"/>
          <w:color w:val="000000"/>
        </w:rPr>
        <w:t xml:space="preserve">, Lehrbeauftragte oder studentische Schlüsselberechtigte sind verantwortlich für das ordnungsgemäße Aufstellen und Wegräumen der </w:t>
      </w:r>
      <w:r w:rsidR="006B0989" w:rsidRPr="005F5302">
        <w:rPr>
          <w:rFonts w:ascii="Arial" w:hAnsi="Arial"/>
          <w:color w:val="000000"/>
          <w:u w:val="single"/>
        </w:rPr>
        <w:t>b</w:t>
      </w:r>
      <w:r w:rsidR="007B500D" w:rsidRPr="005F5302">
        <w:rPr>
          <w:rFonts w:ascii="Arial" w:hAnsi="Arial"/>
          <w:color w:val="000000"/>
          <w:u w:val="single"/>
        </w:rPr>
        <w:t>enutzen Materialien und Geräte</w:t>
      </w:r>
      <w:r w:rsidR="007B500D" w:rsidRPr="005F5302">
        <w:rPr>
          <w:rFonts w:ascii="Arial" w:hAnsi="Arial"/>
          <w:color w:val="000000"/>
        </w:rPr>
        <w:t>:</w:t>
      </w:r>
    </w:p>
    <w:p w:rsidR="007B500D" w:rsidRDefault="007B500D" w:rsidP="007B500D">
      <w:pPr>
        <w:pStyle w:val="Listenabsatz"/>
        <w:rPr>
          <w:rFonts w:ascii="Arial" w:hAnsi="Arial"/>
          <w:color w:val="000000"/>
        </w:rPr>
      </w:pPr>
    </w:p>
    <w:p w:rsidR="007B500D" w:rsidRDefault="005F5302" w:rsidP="007B500D">
      <w:pPr>
        <w:pStyle w:val="Textkrper"/>
        <w:numPr>
          <w:ilvl w:val="0"/>
          <w:numId w:val="3"/>
        </w:numPr>
        <w:spacing w:after="0" w:line="225" w:lineRule="atLeas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</w:t>
      </w:r>
      <w:r w:rsidR="006B0989">
        <w:rPr>
          <w:rFonts w:ascii="Arial" w:hAnsi="Arial"/>
          <w:color w:val="000000"/>
        </w:rPr>
        <w:t xml:space="preserve">lle </w:t>
      </w:r>
      <w:r w:rsidR="006B0989" w:rsidRPr="005F5302">
        <w:rPr>
          <w:rFonts w:ascii="Arial" w:hAnsi="Arial"/>
          <w:i/>
          <w:color w:val="000000"/>
        </w:rPr>
        <w:t>Materialien</w:t>
      </w:r>
      <w:r w:rsidR="006B0989">
        <w:rPr>
          <w:rFonts w:ascii="Arial" w:hAnsi="Arial"/>
          <w:color w:val="000000"/>
        </w:rPr>
        <w:t xml:space="preserve"> und </w:t>
      </w:r>
      <w:r w:rsidR="006B0989" w:rsidRPr="005F5302">
        <w:rPr>
          <w:rFonts w:ascii="Arial" w:hAnsi="Arial"/>
          <w:i/>
          <w:color w:val="000000"/>
        </w:rPr>
        <w:t>Geräte</w:t>
      </w:r>
      <w:r w:rsidR="006B0989">
        <w:rPr>
          <w:rFonts w:ascii="Arial" w:hAnsi="Arial"/>
          <w:color w:val="000000"/>
        </w:rPr>
        <w:t xml:space="preserve"> werden g</w:t>
      </w:r>
      <w:r w:rsidR="007B500D">
        <w:rPr>
          <w:rFonts w:ascii="Arial" w:hAnsi="Arial"/>
          <w:color w:val="000000"/>
        </w:rPr>
        <w:t>emäß ihrer Bestimmungen genutzt</w:t>
      </w:r>
      <w:r>
        <w:rPr>
          <w:rFonts w:ascii="Arial" w:hAnsi="Arial"/>
          <w:color w:val="000000"/>
        </w:rPr>
        <w:t>.</w:t>
      </w:r>
    </w:p>
    <w:p w:rsidR="007B500D" w:rsidRDefault="005F5302" w:rsidP="007B500D">
      <w:pPr>
        <w:pStyle w:val="Textkrper"/>
        <w:numPr>
          <w:ilvl w:val="0"/>
          <w:numId w:val="3"/>
        </w:numPr>
        <w:spacing w:after="0" w:line="225" w:lineRule="atLeas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</w:t>
      </w:r>
      <w:r w:rsidR="006B0989" w:rsidRPr="007B500D">
        <w:rPr>
          <w:rFonts w:ascii="Arial" w:hAnsi="Arial"/>
          <w:color w:val="000000"/>
        </w:rPr>
        <w:t xml:space="preserve">ür die </w:t>
      </w:r>
      <w:r w:rsidR="006B0989" w:rsidRPr="005F5302">
        <w:rPr>
          <w:rFonts w:ascii="Arial" w:hAnsi="Arial"/>
          <w:i/>
          <w:color w:val="000000"/>
        </w:rPr>
        <w:t>Sicherheit</w:t>
      </w:r>
      <w:r w:rsidR="006B0989" w:rsidRPr="007B500D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ist es wichtig, dass die </w:t>
      </w:r>
      <w:proofErr w:type="spellStart"/>
      <w:r>
        <w:rPr>
          <w:rFonts w:ascii="Arial" w:hAnsi="Arial"/>
          <w:color w:val="000000"/>
        </w:rPr>
        <w:t>Dozent_innen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Übungsleiter_</w:t>
      </w:r>
      <w:r w:rsidR="006B0989" w:rsidRPr="007B500D">
        <w:rPr>
          <w:rFonts w:ascii="Arial" w:hAnsi="Arial"/>
          <w:color w:val="000000"/>
        </w:rPr>
        <w:t>innen</w:t>
      </w:r>
      <w:proofErr w:type="spellEnd"/>
      <w:r w:rsidR="006B0989" w:rsidRPr="007B500D">
        <w:rPr>
          <w:rFonts w:ascii="Arial" w:hAnsi="Arial"/>
          <w:color w:val="000000"/>
        </w:rPr>
        <w:t>, Lehrbeauftragte oder studentische Schlüsselberechtigte die Geräte vor der Benutzung überprüfen</w:t>
      </w:r>
      <w:r>
        <w:rPr>
          <w:rFonts w:ascii="Arial" w:hAnsi="Arial"/>
          <w:color w:val="000000"/>
        </w:rPr>
        <w:t>.</w:t>
      </w:r>
    </w:p>
    <w:p w:rsidR="007B500D" w:rsidRDefault="005F5302" w:rsidP="007B500D">
      <w:pPr>
        <w:pStyle w:val="Textkrper"/>
        <w:numPr>
          <w:ilvl w:val="0"/>
          <w:numId w:val="3"/>
        </w:numPr>
        <w:spacing w:after="0" w:line="225" w:lineRule="atLeas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B</w:t>
      </w:r>
      <w:r w:rsidR="006B0989" w:rsidRPr="007B500D">
        <w:rPr>
          <w:rFonts w:ascii="Arial" w:hAnsi="Arial"/>
          <w:color w:val="000000"/>
        </w:rPr>
        <w:t xml:space="preserve">ei </w:t>
      </w:r>
      <w:r w:rsidR="006B0989" w:rsidRPr="005F5302">
        <w:rPr>
          <w:rFonts w:ascii="Arial" w:hAnsi="Arial"/>
          <w:i/>
          <w:color w:val="000000"/>
        </w:rPr>
        <w:t>fahrbaren Geräten</w:t>
      </w:r>
      <w:r w:rsidR="006B0989" w:rsidRPr="007B500D">
        <w:rPr>
          <w:rFonts w:ascii="Arial" w:hAnsi="Arial"/>
          <w:color w:val="000000"/>
        </w:rPr>
        <w:t xml:space="preserve"> werden die Rollen bei Nutzung außer Betrieb gesetzt</w:t>
      </w:r>
      <w:r>
        <w:rPr>
          <w:rFonts w:ascii="Arial" w:hAnsi="Arial"/>
          <w:color w:val="000000"/>
        </w:rPr>
        <w:t>.</w:t>
      </w:r>
    </w:p>
    <w:p w:rsidR="007B500D" w:rsidRDefault="006B0989" w:rsidP="007B500D">
      <w:pPr>
        <w:pStyle w:val="Textkrper"/>
        <w:numPr>
          <w:ilvl w:val="0"/>
          <w:numId w:val="3"/>
        </w:numPr>
        <w:spacing w:after="0" w:line="225" w:lineRule="atLeast"/>
        <w:rPr>
          <w:rFonts w:ascii="Arial" w:hAnsi="Arial"/>
          <w:color w:val="000000"/>
        </w:rPr>
      </w:pPr>
      <w:r w:rsidRPr="005F5302">
        <w:rPr>
          <w:rFonts w:ascii="Arial" w:hAnsi="Arial"/>
          <w:i/>
          <w:color w:val="000000"/>
        </w:rPr>
        <w:t>Matten</w:t>
      </w:r>
      <w:r w:rsidRPr="007B500D">
        <w:rPr>
          <w:rFonts w:ascii="Arial" w:hAnsi="Arial"/>
          <w:color w:val="000000"/>
        </w:rPr>
        <w:t xml:space="preserve"> werden stets auf dem Mattenwagen gefahren oder getragen und dürfen </w:t>
      </w:r>
      <w:r w:rsidRPr="007B500D">
        <w:rPr>
          <w:rFonts w:ascii="Arial" w:hAnsi="Arial"/>
          <w:color w:val="000000"/>
          <w:u w:val="single"/>
        </w:rPr>
        <w:t>nicht</w:t>
      </w:r>
      <w:r w:rsidR="007B500D">
        <w:rPr>
          <w:rFonts w:ascii="Arial" w:hAnsi="Arial"/>
          <w:color w:val="000000"/>
        </w:rPr>
        <w:t xml:space="preserve"> über den Boden gezogen werden</w:t>
      </w:r>
      <w:r w:rsidR="005F5302">
        <w:rPr>
          <w:rFonts w:ascii="Arial" w:hAnsi="Arial"/>
          <w:color w:val="000000"/>
        </w:rPr>
        <w:t>.</w:t>
      </w:r>
    </w:p>
    <w:p w:rsidR="007B500D" w:rsidRDefault="005F5302" w:rsidP="007B500D">
      <w:pPr>
        <w:pStyle w:val="Textkrper"/>
        <w:numPr>
          <w:ilvl w:val="0"/>
          <w:numId w:val="3"/>
        </w:numPr>
        <w:spacing w:after="0" w:line="225" w:lineRule="atLeast"/>
        <w:rPr>
          <w:rFonts w:ascii="Arial" w:hAnsi="Arial"/>
          <w:color w:val="000000"/>
        </w:rPr>
      </w:pPr>
      <w:r w:rsidRPr="005F5302">
        <w:rPr>
          <w:rFonts w:ascii="Arial" w:hAnsi="Arial"/>
          <w:i/>
          <w:color w:val="000000"/>
        </w:rPr>
        <w:t>D</w:t>
      </w:r>
      <w:r w:rsidR="006B0989" w:rsidRPr="005F5302">
        <w:rPr>
          <w:rFonts w:ascii="Arial" w:hAnsi="Arial"/>
          <w:i/>
          <w:color w:val="000000"/>
        </w:rPr>
        <w:t>ie Bänke</w:t>
      </w:r>
      <w:r w:rsidR="006B0989" w:rsidRPr="007B500D">
        <w:rPr>
          <w:rFonts w:ascii="Arial" w:hAnsi="Arial"/>
          <w:color w:val="000000"/>
        </w:rPr>
        <w:t xml:space="preserve"> und die kleinen Kästen werden nach Gebrauch unmittelbar vor die Fensterseite zurück gestellt</w:t>
      </w:r>
      <w:r>
        <w:rPr>
          <w:rFonts w:ascii="Arial" w:hAnsi="Arial"/>
          <w:color w:val="000000"/>
        </w:rPr>
        <w:t>.</w:t>
      </w:r>
    </w:p>
    <w:p w:rsidR="007B500D" w:rsidRDefault="007B500D" w:rsidP="007B500D">
      <w:pPr>
        <w:pStyle w:val="Textkrper"/>
        <w:numPr>
          <w:ilvl w:val="0"/>
          <w:numId w:val="3"/>
        </w:numPr>
        <w:spacing w:after="0" w:line="225" w:lineRule="atLeast"/>
        <w:rPr>
          <w:rFonts w:ascii="Arial" w:hAnsi="Arial"/>
          <w:color w:val="000000"/>
        </w:rPr>
      </w:pPr>
      <w:r w:rsidRPr="005F5302">
        <w:rPr>
          <w:rFonts w:ascii="Arial" w:hAnsi="Arial"/>
          <w:i/>
          <w:color w:val="000000"/>
        </w:rPr>
        <w:t>Laute Musik</w:t>
      </w:r>
      <w:r>
        <w:rPr>
          <w:rFonts w:ascii="Arial" w:hAnsi="Arial"/>
          <w:color w:val="000000"/>
        </w:rPr>
        <w:t xml:space="preserve"> darf aufgrund von Lärmbelästigung </w:t>
      </w:r>
      <w:r w:rsidR="00785BD6">
        <w:rPr>
          <w:rFonts w:ascii="Arial" w:hAnsi="Arial"/>
          <w:color w:val="000000"/>
        </w:rPr>
        <w:t xml:space="preserve">im Hof </w:t>
      </w:r>
      <w:r>
        <w:rPr>
          <w:rFonts w:ascii="Arial" w:hAnsi="Arial"/>
          <w:color w:val="000000"/>
        </w:rPr>
        <w:t>nur mit geschlossenen Fenstern abgespielt werden</w:t>
      </w:r>
      <w:r w:rsidR="005F5302">
        <w:rPr>
          <w:rFonts w:ascii="Arial" w:hAnsi="Arial"/>
          <w:color w:val="000000"/>
        </w:rPr>
        <w:t>.</w:t>
      </w:r>
    </w:p>
    <w:p w:rsidR="007B500D" w:rsidRDefault="006B0989" w:rsidP="007B500D">
      <w:pPr>
        <w:pStyle w:val="Textkrper"/>
        <w:numPr>
          <w:ilvl w:val="0"/>
          <w:numId w:val="3"/>
        </w:numPr>
        <w:spacing w:after="0" w:line="225" w:lineRule="atLeast"/>
        <w:rPr>
          <w:rFonts w:ascii="Arial" w:hAnsi="Arial"/>
          <w:color w:val="000000"/>
        </w:rPr>
      </w:pPr>
      <w:r w:rsidRPr="005F5302">
        <w:rPr>
          <w:rFonts w:ascii="Arial" w:hAnsi="Arial"/>
          <w:i/>
          <w:color w:val="000000"/>
        </w:rPr>
        <w:t>Fenster und Türen</w:t>
      </w:r>
      <w:r w:rsidRPr="007B500D">
        <w:rPr>
          <w:rFonts w:ascii="Arial" w:hAnsi="Arial"/>
          <w:color w:val="000000"/>
        </w:rPr>
        <w:t xml:space="preserve"> werden beim Verlassen des Raumes geschlossen</w:t>
      </w:r>
      <w:proofErr w:type="gramStart"/>
      <w:r w:rsidR="005F5302">
        <w:rPr>
          <w:rFonts w:ascii="Arial" w:hAnsi="Arial"/>
          <w:color w:val="000000"/>
        </w:rPr>
        <w:t>,</w:t>
      </w:r>
      <w:proofErr w:type="gramEnd"/>
      <w:r w:rsidR="005F5302">
        <w:rPr>
          <w:rFonts w:ascii="Arial" w:hAnsi="Arial"/>
          <w:color w:val="000000"/>
        </w:rPr>
        <w:br/>
      </w:r>
      <w:r w:rsidR="00D56A68" w:rsidRPr="005F5302">
        <w:rPr>
          <w:rFonts w:ascii="Arial" w:hAnsi="Arial"/>
          <w:i/>
          <w:color w:val="000000"/>
        </w:rPr>
        <w:t xml:space="preserve">die </w:t>
      </w:r>
      <w:r w:rsidR="005F5302" w:rsidRPr="005F5302">
        <w:rPr>
          <w:rFonts w:ascii="Arial" w:hAnsi="Arial"/>
          <w:i/>
          <w:color w:val="000000"/>
        </w:rPr>
        <w:t>Außenrollos</w:t>
      </w:r>
      <w:r w:rsidR="00D56A68">
        <w:rPr>
          <w:rFonts w:ascii="Arial" w:hAnsi="Arial"/>
          <w:color w:val="000000"/>
        </w:rPr>
        <w:t xml:space="preserve"> werden wieder hochgefahren.</w:t>
      </w:r>
    </w:p>
    <w:p w:rsidR="007B500D" w:rsidRDefault="006B0989" w:rsidP="007B500D">
      <w:pPr>
        <w:pStyle w:val="Textkrper"/>
        <w:numPr>
          <w:ilvl w:val="0"/>
          <w:numId w:val="3"/>
        </w:numPr>
        <w:spacing w:after="0" w:line="225" w:lineRule="atLeast"/>
        <w:rPr>
          <w:rFonts w:ascii="Arial" w:hAnsi="Arial"/>
          <w:color w:val="000000"/>
        </w:rPr>
      </w:pPr>
      <w:r w:rsidRPr="005F5302">
        <w:rPr>
          <w:rFonts w:ascii="Arial" w:hAnsi="Arial"/>
          <w:i/>
          <w:color w:val="000000"/>
        </w:rPr>
        <w:t>Licht</w:t>
      </w:r>
      <w:r w:rsidRPr="007B500D">
        <w:rPr>
          <w:rFonts w:ascii="Arial" w:hAnsi="Arial"/>
          <w:color w:val="000000"/>
        </w:rPr>
        <w:t xml:space="preserve"> wird beim Verlassen des Raumes ausgeschaltet</w:t>
      </w:r>
      <w:r w:rsidR="005F5302">
        <w:rPr>
          <w:rFonts w:ascii="Arial" w:hAnsi="Arial"/>
          <w:color w:val="000000"/>
        </w:rPr>
        <w:t>.</w:t>
      </w:r>
    </w:p>
    <w:p w:rsidR="002C3E0B" w:rsidRPr="007B500D" w:rsidRDefault="006B0989" w:rsidP="007B500D">
      <w:pPr>
        <w:pStyle w:val="Textkrper"/>
        <w:numPr>
          <w:ilvl w:val="0"/>
          <w:numId w:val="3"/>
        </w:numPr>
        <w:spacing w:after="0" w:line="225" w:lineRule="atLeast"/>
        <w:rPr>
          <w:rFonts w:ascii="Arial" w:hAnsi="Arial"/>
          <w:color w:val="000000"/>
        </w:rPr>
      </w:pPr>
      <w:r w:rsidRPr="005F5302">
        <w:rPr>
          <w:rFonts w:ascii="Arial" w:hAnsi="Arial"/>
          <w:i/>
          <w:color w:val="000000"/>
        </w:rPr>
        <w:t>Plakate</w:t>
      </w:r>
      <w:r w:rsidRPr="007B500D">
        <w:rPr>
          <w:rFonts w:ascii="Arial" w:hAnsi="Arial"/>
          <w:color w:val="000000"/>
        </w:rPr>
        <w:t xml:space="preserve"> und andere externe Materiali</w:t>
      </w:r>
      <w:r w:rsidR="00785BD6">
        <w:rPr>
          <w:rFonts w:ascii="Arial" w:hAnsi="Arial"/>
          <w:color w:val="000000"/>
        </w:rPr>
        <w:t xml:space="preserve">en werden nach Gebrauch aus dem Raum </w:t>
      </w:r>
      <w:r w:rsidRPr="007B500D">
        <w:rPr>
          <w:rFonts w:ascii="Arial" w:hAnsi="Arial"/>
          <w:color w:val="000000"/>
        </w:rPr>
        <w:t>entfernt</w:t>
      </w:r>
    </w:p>
    <w:p w:rsidR="002C3E0B" w:rsidRDefault="002C3E0B">
      <w:pPr>
        <w:pStyle w:val="Textkrper"/>
        <w:spacing w:after="0" w:line="225" w:lineRule="atLeast"/>
        <w:rPr>
          <w:rFonts w:ascii="Arial" w:hAnsi="Arial"/>
          <w:color w:val="000000"/>
        </w:rPr>
      </w:pPr>
    </w:p>
    <w:p w:rsidR="002C3E0B" w:rsidRDefault="006B0989" w:rsidP="009577FF">
      <w:pPr>
        <w:pStyle w:val="Textkrper"/>
        <w:numPr>
          <w:ilvl w:val="0"/>
          <w:numId w:val="2"/>
        </w:numPr>
        <w:spacing w:after="0" w:line="225" w:lineRule="atLeast"/>
        <w:rPr>
          <w:rFonts w:ascii="Arial" w:hAnsi="Arial"/>
          <w:color w:val="000000"/>
          <w:sz w:val="22"/>
          <w:szCs w:val="22"/>
        </w:rPr>
      </w:pPr>
      <w:bookmarkStart w:id="0" w:name="_GoBack"/>
      <w:bookmarkEnd w:id="0"/>
      <w:r w:rsidRPr="00D56A68">
        <w:rPr>
          <w:rFonts w:ascii="Arial" w:hAnsi="Arial" w:cs="Arial"/>
          <w:color w:val="000000"/>
          <w:u w:val="single"/>
        </w:rPr>
        <w:t>Schäden</w:t>
      </w:r>
      <w:r>
        <w:rPr>
          <w:rFonts w:ascii="Arial" w:hAnsi="Arial" w:cs="Arial"/>
          <w:color w:val="000000"/>
        </w:rPr>
        <w:t xml:space="preserve"> an den Materialien</w:t>
      </w:r>
      <w:r w:rsidR="007B500D">
        <w:rPr>
          <w:rFonts w:ascii="Arial" w:hAnsi="Arial" w:cs="Arial"/>
          <w:color w:val="000000"/>
        </w:rPr>
        <w:t xml:space="preserve"> oder am Rau</w:t>
      </w:r>
      <w:r w:rsidR="00785BD6">
        <w:rPr>
          <w:rFonts w:ascii="Arial" w:hAnsi="Arial" w:cs="Arial"/>
          <w:color w:val="000000"/>
        </w:rPr>
        <w:t>m werden</w:t>
      </w:r>
      <w:r w:rsidR="007B500D">
        <w:rPr>
          <w:rFonts w:ascii="Arial" w:hAnsi="Arial" w:cs="Arial"/>
          <w:color w:val="000000"/>
        </w:rPr>
        <w:t xml:space="preserve"> </w:t>
      </w:r>
      <w:r w:rsidR="00D56A68">
        <w:rPr>
          <w:rFonts w:ascii="Arial" w:hAnsi="Arial" w:cs="Arial"/>
          <w:color w:val="000000"/>
        </w:rPr>
        <w:t xml:space="preserve">von </w:t>
      </w:r>
      <w:r w:rsidR="007B500D">
        <w:rPr>
          <w:rFonts w:ascii="Arial" w:hAnsi="Arial" w:cs="Arial"/>
          <w:color w:val="000000"/>
        </w:rPr>
        <w:t xml:space="preserve">den Verantwortlichen umgehend unter </w:t>
      </w:r>
      <w:r w:rsidR="00D56A68">
        <w:rPr>
          <w:rFonts w:ascii="Arial" w:hAnsi="Arial" w:cs="Arial"/>
          <w:color w:val="000000"/>
        </w:rPr>
        <w:t>Angabe des Nutzungszeitraumes an die</w:t>
      </w:r>
      <w:r w:rsidR="007B500D">
        <w:rPr>
          <w:rFonts w:ascii="Arial" w:hAnsi="Arial" w:cs="Arial"/>
          <w:color w:val="000000"/>
        </w:rPr>
        <w:t xml:space="preserve"> Mailadresse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u w:val="single"/>
        </w:rPr>
        <w:t>alicegesund@ash-berlin.eu</w:t>
      </w:r>
      <w:r>
        <w:rPr>
          <w:rFonts w:ascii="Arial" w:hAnsi="Arial" w:cs="Arial"/>
          <w:color w:val="000000"/>
        </w:rPr>
        <w:t xml:space="preserve"> </w:t>
      </w:r>
      <w:r w:rsidR="00D56A68">
        <w:rPr>
          <w:rFonts w:ascii="Arial" w:hAnsi="Arial" w:cs="Arial"/>
          <w:color w:val="000000"/>
        </w:rPr>
        <w:t>zurück gemeldet.</w:t>
      </w:r>
    </w:p>
    <w:p w:rsidR="002C3E0B" w:rsidRDefault="002C3E0B">
      <w:pPr>
        <w:pStyle w:val="Textkrper"/>
        <w:spacing w:after="0" w:line="225" w:lineRule="atLeast"/>
        <w:ind w:left="720"/>
        <w:rPr>
          <w:rFonts w:ascii="Arial" w:hAnsi="Arial" w:cs="Arial"/>
        </w:rPr>
      </w:pPr>
    </w:p>
    <w:p w:rsidR="002C3E0B" w:rsidRDefault="006B0989">
      <w:pPr>
        <w:pStyle w:val="Textkrper"/>
        <w:numPr>
          <w:ilvl w:val="0"/>
          <w:numId w:val="2"/>
        </w:numPr>
        <w:spacing w:after="0" w:line="225" w:lineRule="atLeas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Die </w:t>
      </w:r>
      <w:r w:rsidRPr="00D56A68">
        <w:rPr>
          <w:rFonts w:ascii="Arial" w:hAnsi="Arial" w:cs="Arial"/>
          <w:color w:val="000000"/>
          <w:u w:val="single"/>
        </w:rPr>
        <w:t>Schränke</w:t>
      </w:r>
      <w:r>
        <w:rPr>
          <w:rFonts w:ascii="Arial" w:hAnsi="Arial" w:cs="Arial"/>
          <w:color w:val="000000"/>
        </w:rPr>
        <w:t xml:space="preserve"> im Materialraum werden nach Gebrauch bzw. vor dem Verlassen des Bewegungsraumes ordnungsgemäß verschlossen.</w:t>
      </w:r>
    </w:p>
    <w:p w:rsidR="002C3E0B" w:rsidRDefault="002C3E0B">
      <w:pPr>
        <w:pStyle w:val="Textkrper"/>
        <w:spacing w:after="0" w:line="225" w:lineRule="atLeast"/>
        <w:rPr>
          <w:rFonts w:ascii="Arial" w:hAnsi="Arial" w:cs="Arial"/>
        </w:rPr>
      </w:pPr>
    </w:p>
    <w:p w:rsidR="002C3E0B" w:rsidRDefault="006B0989">
      <w:pPr>
        <w:pStyle w:val="Textkrper"/>
        <w:numPr>
          <w:ilvl w:val="0"/>
          <w:numId w:val="2"/>
        </w:numPr>
        <w:spacing w:after="0" w:line="225" w:lineRule="atLeas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Vor dem Verlassen des Bewegungsraums werden der Materialraum abgeschlo</w:t>
      </w:r>
      <w:r w:rsidR="00D56A68">
        <w:rPr>
          <w:rFonts w:ascii="Arial" w:hAnsi="Arial" w:cs="Arial"/>
          <w:color w:val="000000"/>
        </w:rPr>
        <w:t xml:space="preserve">ssen und alle </w:t>
      </w:r>
      <w:r w:rsidR="00D56A68" w:rsidRPr="00D56A68">
        <w:rPr>
          <w:rFonts w:ascii="Arial" w:hAnsi="Arial" w:cs="Arial"/>
          <w:color w:val="000000"/>
          <w:u w:val="single"/>
        </w:rPr>
        <w:t>Türen geschlossen</w:t>
      </w:r>
      <w:r w:rsidR="00D56A68">
        <w:rPr>
          <w:rFonts w:ascii="Arial" w:hAnsi="Arial" w:cs="Arial"/>
          <w:color w:val="000000"/>
        </w:rPr>
        <w:t xml:space="preserve"> (das Licht in den Umkleideräumen geht automatisch an und wieder aus).</w:t>
      </w:r>
    </w:p>
    <w:p w:rsidR="002C3E0B" w:rsidRDefault="002C3E0B">
      <w:pPr>
        <w:pStyle w:val="Textkrper"/>
        <w:spacing w:after="0" w:line="225" w:lineRule="atLeast"/>
        <w:ind w:left="720"/>
        <w:rPr>
          <w:rFonts w:ascii="Arial" w:hAnsi="Arial" w:cs="Arial"/>
        </w:rPr>
      </w:pPr>
    </w:p>
    <w:p w:rsidR="002C3E0B" w:rsidRDefault="006B0989">
      <w:pPr>
        <w:pStyle w:val="Textkrper"/>
        <w:numPr>
          <w:ilvl w:val="0"/>
          <w:numId w:val="2"/>
        </w:numPr>
        <w:spacing w:after="0" w:line="225" w:lineRule="atLeast"/>
      </w:pPr>
      <w:r>
        <w:rPr>
          <w:rFonts w:ascii="Arial" w:hAnsi="Arial" w:cs="Arial"/>
        </w:rPr>
        <w:t xml:space="preserve">Eine </w:t>
      </w:r>
      <w:r w:rsidRPr="005F5302">
        <w:rPr>
          <w:rFonts w:ascii="Arial" w:hAnsi="Arial" w:cs="Arial"/>
          <w:u w:val="single"/>
        </w:rPr>
        <w:t>Ausleihe</w:t>
      </w:r>
      <w:r>
        <w:rPr>
          <w:rFonts w:ascii="Arial" w:hAnsi="Arial" w:cs="Arial"/>
        </w:rPr>
        <w:t xml:space="preserve"> von Materialien aus dem B</w:t>
      </w:r>
      <w:r w:rsidR="007B500D">
        <w:rPr>
          <w:rFonts w:ascii="Arial" w:hAnsi="Arial" w:cs="Arial"/>
        </w:rPr>
        <w:t>ewegungsraum ist für</w:t>
      </w:r>
      <w:r w:rsidR="00AD3C42">
        <w:rPr>
          <w:rFonts w:ascii="Arial" w:hAnsi="Arial" w:cs="Arial"/>
        </w:rPr>
        <w:t xml:space="preserve"> ASH </w:t>
      </w:r>
      <w:proofErr w:type="spellStart"/>
      <w:r w:rsidR="00AD3C42">
        <w:rPr>
          <w:rFonts w:ascii="Arial" w:hAnsi="Arial" w:cs="Arial"/>
        </w:rPr>
        <w:t>Dozent_innen</w:t>
      </w:r>
      <w:proofErr w:type="spellEnd"/>
      <w:r w:rsidR="00AD3C42">
        <w:rPr>
          <w:rFonts w:ascii="Arial" w:hAnsi="Arial" w:cs="Arial"/>
        </w:rPr>
        <w:t xml:space="preserve">, </w:t>
      </w:r>
      <w:proofErr w:type="spellStart"/>
      <w:r w:rsidR="00AD3C42">
        <w:rPr>
          <w:rFonts w:ascii="Arial" w:hAnsi="Arial" w:cs="Arial"/>
        </w:rPr>
        <w:t>Übungsleiter_</w:t>
      </w:r>
      <w:r>
        <w:rPr>
          <w:rFonts w:ascii="Arial" w:hAnsi="Arial" w:cs="Arial"/>
        </w:rPr>
        <w:t>innen</w:t>
      </w:r>
      <w:proofErr w:type="spellEnd"/>
      <w:r>
        <w:rPr>
          <w:rFonts w:ascii="Arial" w:hAnsi="Arial" w:cs="Arial"/>
        </w:rPr>
        <w:t>, studentische Schlüsselberechtigte und Studierende auss</w:t>
      </w:r>
      <w:r w:rsidR="007B500D">
        <w:rPr>
          <w:rFonts w:ascii="Arial" w:hAnsi="Arial" w:cs="Arial"/>
        </w:rPr>
        <w:t>chließlich über die Mailadresse</w:t>
      </w:r>
      <w:r>
        <w:rPr>
          <w:rFonts w:ascii="Arial" w:hAnsi="Arial" w:cs="Arial"/>
        </w:rPr>
        <w:t xml:space="preserve"> </w:t>
      </w:r>
      <w:r w:rsidRPr="005F5302">
        <w:rPr>
          <w:rFonts w:ascii="Arial" w:hAnsi="Arial" w:cs="Arial"/>
          <w:b/>
        </w:rPr>
        <w:t>alicegesund@ash-berlin.eu</w:t>
      </w:r>
      <w:r>
        <w:rPr>
          <w:rFonts w:ascii="Arial" w:hAnsi="Arial" w:cs="Arial"/>
        </w:rPr>
        <w:t xml:space="preserve"> </w:t>
      </w:r>
      <w:r w:rsidR="007B500D">
        <w:rPr>
          <w:rFonts w:ascii="Arial" w:hAnsi="Arial" w:cs="Arial"/>
        </w:rPr>
        <w:t>möglich. Nur nach vorheriger Bestätigung dürfen Materialien aus dem Raum entliehen werden.</w:t>
      </w:r>
    </w:p>
    <w:p w:rsidR="002C3E0B" w:rsidRDefault="002C3E0B">
      <w:pPr>
        <w:pStyle w:val="Textkrper"/>
        <w:spacing w:after="0" w:line="225" w:lineRule="atLeast"/>
        <w:ind w:left="720"/>
        <w:jc w:val="right"/>
        <w:rPr>
          <w:rFonts w:ascii="Arial" w:hAnsi="Arial" w:cs="Arial"/>
          <w:color w:val="000000"/>
        </w:rPr>
      </w:pPr>
    </w:p>
    <w:p w:rsidR="00785BD6" w:rsidRDefault="00785BD6">
      <w:pPr>
        <w:pStyle w:val="Textkrper"/>
        <w:spacing w:after="0" w:line="225" w:lineRule="atLeast"/>
        <w:ind w:left="720"/>
        <w:jc w:val="right"/>
        <w:rPr>
          <w:rFonts w:ascii="Arial" w:hAnsi="Arial" w:cs="Arial"/>
          <w:b/>
          <w:bCs/>
          <w:color w:val="000000"/>
        </w:rPr>
      </w:pPr>
    </w:p>
    <w:p w:rsidR="002C3E0B" w:rsidRDefault="006B0989">
      <w:pPr>
        <w:pStyle w:val="Textkrper"/>
        <w:spacing w:after="0" w:line="225" w:lineRule="atLeast"/>
        <w:ind w:left="720"/>
        <w:jc w:val="right"/>
      </w:pPr>
      <w:r>
        <w:rPr>
          <w:rFonts w:ascii="Arial" w:hAnsi="Arial" w:cs="Arial"/>
          <w:b/>
          <w:bCs/>
          <w:color w:val="000000"/>
        </w:rPr>
        <w:t xml:space="preserve">Stand: </w:t>
      </w:r>
      <w:r w:rsidR="007B500D">
        <w:rPr>
          <w:rFonts w:ascii="Arial" w:hAnsi="Arial" w:cs="Arial"/>
          <w:b/>
          <w:bCs/>
          <w:color w:val="000000"/>
        </w:rPr>
        <w:t>17.10.2018</w:t>
      </w:r>
    </w:p>
    <w:sectPr w:rsidR="002C3E0B">
      <w:headerReference w:type="default" r:id="rId7"/>
      <w:pgSz w:w="11906" w:h="16838"/>
      <w:pgMar w:top="1366" w:right="567" w:bottom="567" w:left="567" w:header="567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806" w:rsidRDefault="006B0989">
      <w:r>
        <w:separator/>
      </w:r>
    </w:p>
  </w:endnote>
  <w:endnote w:type="continuationSeparator" w:id="0">
    <w:p w:rsidR="00DE3806" w:rsidRDefault="006B0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806" w:rsidRDefault="006B0989">
      <w:r>
        <w:separator/>
      </w:r>
    </w:p>
  </w:footnote>
  <w:footnote w:type="continuationSeparator" w:id="0">
    <w:p w:rsidR="00DE3806" w:rsidRDefault="006B0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E0B" w:rsidRPr="007B500D" w:rsidRDefault="006B0989" w:rsidP="007B447B">
    <w:pPr>
      <w:pStyle w:val="berschrift1"/>
      <w:tabs>
        <w:tab w:val="left" w:pos="426"/>
      </w:tabs>
      <w:ind w:left="426"/>
      <w:jc w:val="both"/>
      <w:rPr>
        <w:rFonts w:ascii="Arial" w:hAnsi="Arial"/>
        <w:color w:val="000000"/>
        <w:sz w:val="28"/>
        <w:szCs w:val="28"/>
        <w:u w:val="single"/>
      </w:rPr>
    </w:pPr>
    <w:r w:rsidRPr="007B500D">
      <w:rPr>
        <w:rFonts w:ascii="Arial" w:hAnsi="Arial"/>
        <w:noProof/>
        <w:color w:val="000000"/>
        <w:sz w:val="28"/>
        <w:szCs w:val="28"/>
        <w:u w:val="single"/>
        <w:lang w:eastAsia="de-DE" w:bidi="ar-SA"/>
      </w:rPr>
      <w:drawing>
        <wp:anchor distT="152400" distB="152400" distL="152400" distR="152400" simplePos="0" relativeHeight="251658240" behindDoc="0" locked="0" layoutInCell="1" allowOverlap="1">
          <wp:simplePos x="0" y="0"/>
          <wp:positionH relativeFrom="column">
            <wp:posOffset>4977130</wp:posOffset>
          </wp:positionH>
          <wp:positionV relativeFrom="paragraph">
            <wp:posOffset>-83820</wp:posOffset>
          </wp:positionV>
          <wp:extent cx="1872615" cy="469265"/>
          <wp:effectExtent l="0" t="0" r="0" b="0"/>
          <wp:wrapTight wrapText="bothSides">
            <wp:wrapPolygon edited="0">
              <wp:start x="-41" y="0"/>
              <wp:lineTo x="21600" y="0"/>
              <wp:lineTo x="21600" y="21229"/>
              <wp:lineTo x="-41" y="21229"/>
              <wp:lineTo x="-41" y="0"/>
            </wp:wrapPolygon>
          </wp:wrapTight>
          <wp:docPr id="1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469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B500D">
      <w:rPr>
        <w:rFonts w:ascii="Arial" w:hAnsi="Arial"/>
        <w:color w:val="000000"/>
        <w:sz w:val="28"/>
        <w:szCs w:val="28"/>
        <w:u w:val="single"/>
      </w:rPr>
      <w:t>Richtlinien für die Nutzung des Bewegungsraums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E7C3D"/>
    <w:multiLevelType w:val="multilevel"/>
    <w:tmpl w:val="486CC87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ECF5769"/>
    <w:multiLevelType w:val="multilevel"/>
    <w:tmpl w:val="53D80BB2"/>
    <w:lvl w:ilvl="0">
      <w:start w:val="1"/>
      <w:numFmt w:val="none"/>
      <w:pStyle w:val="berschrift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64E3A58"/>
    <w:multiLevelType w:val="hybridMultilevel"/>
    <w:tmpl w:val="1EC4C7E2"/>
    <w:lvl w:ilvl="0" w:tplc="6EC4DE3C"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2763C6"/>
    <w:multiLevelType w:val="hybridMultilevel"/>
    <w:tmpl w:val="CC402C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F2B45"/>
    <w:multiLevelType w:val="multilevel"/>
    <w:tmpl w:val="5956C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E0B"/>
    <w:rsid w:val="0009787C"/>
    <w:rsid w:val="002C3E0B"/>
    <w:rsid w:val="005F5302"/>
    <w:rsid w:val="006B0989"/>
    <w:rsid w:val="00785BD6"/>
    <w:rsid w:val="007B447B"/>
    <w:rsid w:val="007B500D"/>
    <w:rsid w:val="008B0D7D"/>
    <w:rsid w:val="009577FF"/>
    <w:rsid w:val="00AD3C42"/>
    <w:rsid w:val="00BF75D1"/>
    <w:rsid w:val="00D56A68"/>
    <w:rsid w:val="00DE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D7846E-D085-4A20-9335-35B185A5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sz w:val="24"/>
        <w:szCs w:val="24"/>
        <w:lang w:val="de-DE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hd w:val="clear" w:color="auto" w:fill="FFFFFF"/>
      <w:suppressAutoHyphens/>
    </w:pPr>
  </w:style>
  <w:style w:type="paragraph" w:styleId="berschrift1">
    <w:name w:val="heading 1"/>
    <w:basedOn w:val="berschrift"/>
    <w:next w:val="Textkrper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ummerierungszeichen">
    <w:name w:val="Nummerierungszeichen"/>
    <w:qFormat/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Internetverknpfung">
    <w:name w:val="Internetverknüpfung"/>
    <w:rPr>
      <w:color w:val="000080"/>
      <w:u w:val="single"/>
    </w:rPr>
  </w:style>
  <w:style w:type="character" w:styleId="Hyperlink">
    <w:name w:val="Hyperlink"/>
    <w:basedOn w:val="Absatz-Standardschriftart"/>
    <w:qFormat/>
    <w:rPr>
      <w:color w:val="0563C1"/>
      <w:u w:val="single"/>
    </w:rPr>
  </w:style>
  <w:style w:type="character" w:customStyle="1" w:styleId="WWCharLFO2LVL1">
    <w:name w:val="WW_CharLFO2LVL1"/>
    <w:qFormat/>
    <w:rPr>
      <w:rFonts w:ascii="OpenSymbol" w:eastAsia="OpenSymbol" w:hAnsi="OpenSymbol" w:cs="OpenSymbol"/>
    </w:rPr>
  </w:style>
  <w:style w:type="character" w:customStyle="1" w:styleId="WWCharLFO2LVL2">
    <w:name w:val="WW_CharLFO2LVL2"/>
    <w:qFormat/>
    <w:rPr>
      <w:rFonts w:ascii="OpenSymbol" w:eastAsia="OpenSymbol" w:hAnsi="OpenSymbol" w:cs="OpenSymbol"/>
    </w:rPr>
  </w:style>
  <w:style w:type="character" w:customStyle="1" w:styleId="WWCharLFO2LVL3">
    <w:name w:val="WW_CharLFO2LVL3"/>
    <w:qFormat/>
    <w:rPr>
      <w:rFonts w:ascii="OpenSymbol" w:eastAsia="OpenSymbol" w:hAnsi="OpenSymbol" w:cs="OpenSymbol"/>
    </w:rPr>
  </w:style>
  <w:style w:type="character" w:customStyle="1" w:styleId="WWCharLFO2LVL4">
    <w:name w:val="WW_CharLFO2LVL4"/>
    <w:qFormat/>
    <w:rPr>
      <w:rFonts w:ascii="OpenSymbol" w:eastAsia="OpenSymbol" w:hAnsi="OpenSymbol" w:cs="OpenSymbol"/>
    </w:rPr>
  </w:style>
  <w:style w:type="character" w:customStyle="1" w:styleId="WWCharLFO2LVL5">
    <w:name w:val="WW_CharLFO2LVL5"/>
    <w:qFormat/>
    <w:rPr>
      <w:rFonts w:ascii="OpenSymbol" w:eastAsia="OpenSymbol" w:hAnsi="OpenSymbol" w:cs="OpenSymbol"/>
    </w:rPr>
  </w:style>
  <w:style w:type="character" w:customStyle="1" w:styleId="WWCharLFO2LVL6">
    <w:name w:val="WW_CharLFO2LVL6"/>
    <w:qFormat/>
    <w:rPr>
      <w:rFonts w:ascii="OpenSymbol" w:eastAsia="OpenSymbol" w:hAnsi="OpenSymbol" w:cs="OpenSymbol"/>
    </w:rPr>
  </w:style>
  <w:style w:type="character" w:customStyle="1" w:styleId="WWCharLFO2LVL7">
    <w:name w:val="WW_CharLFO2LVL7"/>
    <w:qFormat/>
    <w:rPr>
      <w:rFonts w:ascii="OpenSymbol" w:eastAsia="OpenSymbol" w:hAnsi="OpenSymbol" w:cs="OpenSymbol"/>
    </w:rPr>
  </w:style>
  <w:style w:type="character" w:customStyle="1" w:styleId="WWCharLFO2LVL8">
    <w:name w:val="WW_CharLFO2LVL8"/>
    <w:qFormat/>
    <w:rPr>
      <w:rFonts w:ascii="OpenSymbol" w:eastAsia="OpenSymbol" w:hAnsi="OpenSymbol" w:cs="OpenSymbol"/>
    </w:rPr>
  </w:style>
  <w:style w:type="character" w:customStyle="1" w:styleId="WWCharLFO2LVL9">
    <w:name w:val="WW_CharLFO2LVL9"/>
    <w:qFormat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ind w:left="720"/>
    </w:pPr>
    <w:rPr>
      <w:szCs w:val="21"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uiPriority w:val="99"/>
    <w:unhideWhenUsed/>
    <w:rsid w:val="007B500D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7B500D"/>
    <w:rPr>
      <w:szCs w:val="21"/>
      <w:shd w:val="clear" w:color="auto" w:fill="FFFFF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0989"/>
    <w:rPr>
      <w:rFonts w:ascii="Segoe UI" w:hAnsi="Segoe UI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0989"/>
    <w:rPr>
      <w:rFonts w:ascii="Segoe UI" w:hAnsi="Segoe UI"/>
      <w:sz w:val="18"/>
      <w:szCs w:val="16"/>
      <w:shd w:val="clear" w:color="auto" w:fill="FFFFFF"/>
    </w:rPr>
  </w:style>
  <w:style w:type="paragraph" w:customStyle="1" w:styleId="Textbody">
    <w:name w:val="Text body"/>
    <w:basedOn w:val="Standard"/>
    <w:rsid w:val="005F5302"/>
    <w:pPr>
      <w:shd w:val="clear" w:color="auto" w:fill="auto"/>
      <w:autoSpaceDN w:val="0"/>
      <w:spacing w:after="120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Alice Salomon Hochschule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Moch</dc:creator>
  <dc:description/>
  <cp:lastModifiedBy>ASH</cp:lastModifiedBy>
  <cp:revision>5</cp:revision>
  <cp:lastPrinted>2018-10-19T09:26:00Z</cp:lastPrinted>
  <dcterms:created xsi:type="dcterms:W3CDTF">2018-10-19T09:23:00Z</dcterms:created>
  <dcterms:modified xsi:type="dcterms:W3CDTF">2018-10-19T09:36:00Z</dcterms:modified>
  <dc:language>de-DE</dc:language>
</cp:coreProperties>
</file>